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6EB17" w14:textId="668F5D02" w:rsidR="23B2E972" w:rsidRDefault="23B2E972" w:rsidP="23B2E972">
      <w:pPr>
        <w:jc w:val="center"/>
        <w:rPr>
          <w:rFonts w:ascii="Calibri" w:hAnsi="Calibri" w:cs="Calibri"/>
          <w:noProof/>
          <w:color w:val="385623" w:themeColor="accent6" w:themeShade="80"/>
        </w:rPr>
      </w:pPr>
    </w:p>
    <w:p w14:paraId="4F035860" w14:textId="77777777" w:rsidR="002336B6" w:rsidRDefault="00041A64" w:rsidP="00041A64">
      <w:pPr>
        <w:jc w:val="center"/>
        <w:rPr>
          <w:rFonts w:ascii="Calibri" w:hAnsi="Calibri" w:cs="Calibri"/>
          <w:color w:val="385623" w:themeColor="accent6" w:themeShade="80"/>
        </w:rPr>
      </w:pPr>
      <w:r>
        <w:rPr>
          <w:rFonts w:ascii="Calibri" w:hAnsi="Calibri" w:cs="Calibri"/>
          <w:noProof/>
          <w:color w:val="385623" w:themeColor="accent6" w:themeShade="80"/>
        </w:rPr>
        <w:t xml:space="preserve">      </w:t>
      </w:r>
      <w:r w:rsidR="002336B6">
        <w:rPr>
          <w:rFonts w:ascii="Calibri" w:hAnsi="Calibri" w:cs="Calibri"/>
          <w:noProof/>
          <w:color w:val="385623" w:themeColor="accent6" w:themeShade="80"/>
        </w:rPr>
        <w:drawing>
          <wp:inline distT="0" distB="0" distL="0" distR="0" wp14:anchorId="52FDD62A" wp14:editId="6F0DF753">
            <wp:extent cx="1013571" cy="87437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riCorp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7420" cy="1076108"/>
                    </a:xfrm>
                    <a:prstGeom prst="rect">
                      <a:avLst/>
                    </a:prstGeom>
                  </pic:spPr>
                </pic:pic>
              </a:graphicData>
            </a:graphic>
          </wp:inline>
        </w:drawing>
      </w:r>
      <w:r>
        <w:rPr>
          <w:rFonts w:ascii="Calibri" w:hAnsi="Calibri" w:cs="Calibri"/>
          <w:noProof/>
          <w:color w:val="385623" w:themeColor="accent6" w:themeShade="80"/>
        </w:rPr>
        <w:drawing>
          <wp:inline distT="0" distB="0" distL="0" distR="0" wp14:anchorId="05D624D7" wp14:editId="034FFEFC">
            <wp:extent cx="1673822" cy="818515"/>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ys &amp; Girls Clubs official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5482" cy="829107"/>
                    </a:xfrm>
                    <a:prstGeom prst="rect">
                      <a:avLst/>
                    </a:prstGeom>
                  </pic:spPr>
                </pic:pic>
              </a:graphicData>
            </a:graphic>
          </wp:inline>
        </w:drawing>
      </w:r>
    </w:p>
    <w:p w14:paraId="4E622C3F" w14:textId="77777777" w:rsidR="002336B6" w:rsidRPr="00BB3783" w:rsidRDefault="002336B6" w:rsidP="003E1BD6">
      <w:pPr>
        <w:rPr>
          <w:rFonts w:ascii="Calibri" w:hAnsi="Calibri" w:cs="Calibri"/>
          <w:color w:val="385623" w:themeColor="accent6" w:themeShade="80"/>
        </w:rPr>
      </w:pPr>
    </w:p>
    <w:p w14:paraId="274850C5" w14:textId="77777777" w:rsidR="00D9524C" w:rsidRDefault="00D9524C" w:rsidP="00D9524C">
      <w:pPr>
        <w:rPr>
          <w:rFonts w:ascii="Copperplate Gothic Bold" w:hAnsi="Copperplate Gothic Bold" w:cs="Calibri"/>
          <w:sz w:val="32"/>
          <w:szCs w:val="32"/>
        </w:rPr>
      </w:pPr>
      <w:r>
        <w:rPr>
          <w:rFonts w:ascii="Copperplate Gothic Bold" w:hAnsi="Copperplate Gothic Bold" w:cs="Calibri"/>
          <w:sz w:val="32"/>
          <w:szCs w:val="32"/>
        </w:rPr>
        <w:t xml:space="preserve">               </w:t>
      </w:r>
      <w:r w:rsidRPr="00D9524C">
        <w:rPr>
          <w:rFonts w:ascii="Copperplate Gothic Bold" w:hAnsi="Copperplate Gothic Bold" w:cs="Calibri"/>
          <w:sz w:val="32"/>
          <w:szCs w:val="32"/>
        </w:rPr>
        <w:t>AmeriCorps openings at Boys &amp; Girls Clubs</w:t>
      </w:r>
    </w:p>
    <w:p w14:paraId="1C4F4DEA" w14:textId="77777777" w:rsidR="00D9524C" w:rsidRPr="00D9524C" w:rsidRDefault="00D9524C" w:rsidP="00D9524C">
      <w:pPr>
        <w:rPr>
          <w:rFonts w:ascii="Copperplate Gothic Bold" w:hAnsi="Copperplate Gothic Bold" w:cs="Calibri"/>
          <w:sz w:val="32"/>
          <w:szCs w:val="32"/>
        </w:rPr>
      </w:pPr>
    </w:p>
    <w:p w14:paraId="296CD443" w14:textId="03F0DC8A" w:rsidR="00D9524C" w:rsidRDefault="23B2E972" w:rsidP="00D9524C">
      <w:pPr>
        <w:rPr>
          <w:rFonts w:ascii="Calibri" w:hAnsi="Calibri" w:cs="Calibri"/>
        </w:rPr>
      </w:pPr>
      <w:r w:rsidRPr="23B2E972">
        <w:rPr>
          <w:rFonts w:ascii="Calibri" w:hAnsi="Calibri" w:cs="Calibri"/>
        </w:rPr>
        <w:t xml:space="preserve">The Boys &amp; Girls Clubs of Acadiana and AmeriCorps are seeking passionate, responsible, and dedicated individuals (age 17 and older) who, once they commit, will be available to serve at one of our clubs during our after-school program that will assist children as needed: Monday through Friday, beginning with PSO mandatory training in </w:t>
      </w:r>
      <w:r w:rsidR="007A090D">
        <w:rPr>
          <w:rFonts w:ascii="Calibri" w:hAnsi="Calibri" w:cs="Calibri"/>
        </w:rPr>
        <w:t>August</w:t>
      </w:r>
      <w:r w:rsidRPr="23B2E972">
        <w:rPr>
          <w:rFonts w:ascii="Calibri" w:hAnsi="Calibri" w:cs="Calibri"/>
        </w:rPr>
        <w:t xml:space="preserve">, and in-club service from </w:t>
      </w:r>
      <w:r w:rsidR="007A090D">
        <w:rPr>
          <w:rFonts w:ascii="Calibri" w:hAnsi="Calibri" w:cs="Calibri"/>
        </w:rPr>
        <w:t>August</w:t>
      </w:r>
      <w:r w:rsidRPr="23B2E972">
        <w:rPr>
          <w:rFonts w:ascii="Calibri" w:hAnsi="Calibri" w:cs="Calibri"/>
        </w:rPr>
        <w:t xml:space="preserve"> through </w:t>
      </w:r>
      <w:r w:rsidR="007A090D">
        <w:rPr>
          <w:rFonts w:ascii="Calibri" w:hAnsi="Calibri" w:cs="Calibri"/>
        </w:rPr>
        <w:t>December</w:t>
      </w:r>
      <w:r w:rsidRPr="23B2E972">
        <w:rPr>
          <w:rFonts w:ascii="Calibri" w:hAnsi="Calibri" w:cs="Calibri"/>
        </w:rPr>
        <w:t xml:space="preserve">. You must be able to commit to this full period of time. Please call or email us for an application and email it back to us ASAP. You may also find an application on our website at </w:t>
      </w:r>
      <w:hyperlink r:id="rId7">
        <w:r w:rsidRPr="23B2E972">
          <w:rPr>
            <w:rStyle w:val="Hyperlink"/>
            <w:rFonts w:ascii="Calibri" w:hAnsi="Calibri" w:cs="Calibri"/>
          </w:rPr>
          <w:t>www.bgcacadiana.com</w:t>
        </w:r>
      </w:hyperlink>
      <w:r w:rsidRPr="23B2E972">
        <w:rPr>
          <w:rFonts w:ascii="Calibri" w:hAnsi="Calibri" w:cs="Calibri"/>
        </w:rPr>
        <w:t xml:space="preserve"> or pick up and drop off an application by your local Boys &amp; Girls Clubs.</w:t>
      </w:r>
    </w:p>
    <w:p w14:paraId="4F17E867" w14:textId="77777777" w:rsidR="00D9524C" w:rsidRDefault="00D9524C" w:rsidP="00D9524C">
      <w:pPr>
        <w:rPr>
          <w:rFonts w:ascii="Calibri" w:hAnsi="Calibri" w:cs="Calibri"/>
        </w:rPr>
      </w:pPr>
    </w:p>
    <w:p w14:paraId="633B9DFE" w14:textId="6C11CFCD" w:rsidR="00C87510" w:rsidRPr="00CD6258" w:rsidRDefault="00C87510" w:rsidP="00D9524C">
      <w:pPr>
        <w:pBdr>
          <w:top w:val="single" w:sz="4" w:space="1" w:color="auto"/>
          <w:left w:val="single" w:sz="4" w:space="4" w:color="auto"/>
          <w:bottom w:val="single" w:sz="4" w:space="1" w:color="auto"/>
          <w:right w:val="single" w:sz="4" w:space="4" w:color="auto"/>
        </w:pBdr>
        <w:rPr>
          <w:rFonts w:ascii="Calibri" w:hAnsi="Calibri" w:cs="Calibri"/>
          <w:i/>
          <w:color w:val="385623" w:themeColor="accent6" w:themeShade="80"/>
          <w:sz w:val="18"/>
          <w:szCs w:val="18"/>
        </w:rPr>
      </w:pPr>
      <w:r w:rsidRPr="00CD6258">
        <w:rPr>
          <w:rFonts w:ascii="Calibri" w:hAnsi="Calibri" w:cs="Calibri"/>
          <w:i/>
          <w:color w:val="385623" w:themeColor="accent6" w:themeShade="80"/>
          <w:sz w:val="18"/>
          <w:szCs w:val="18"/>
        </w:rPr>
        <w:t xml:space="preserve">NOTE: We ask that only applicants WILLING AND ABLE TO COMMIT to working the entire TERM OF SERVICE, at the REQUIRED TIMES SHOWN </w:t>
      </w:r>
      <w:r w:rsidR="00955FD0">
        <w:rPr>
          <w:rFonts w:ascii="Calibri" w:hAnsi="Calibri" w:cs="Calibri"/>
          <w:i/>
          <w:color w:val="385623" w:themeColor="accent6" w:themeShade="80"/>
          <w:sz w:val="18"/>
          <w:szCs w:val="18"/>
        </w:rPr>
        <w:t>BELOW</w:t>
      </w:r>
      <w:r w:rsidRPr="00CD6258">
        <w:rPr>
          <w:rFonts w:ascii="Calibri" w:hAnsi="Calibri" w:cs="Calibri"/>
          <w:i/>
          <w:color w:val="385623" w:themeColor="accent6" w:themeShade="80"/>
          <w:sz w:val="18"/>
          <w:szCs w:val="18"/>
        </w:rPr>
        <w:t xml:space="preserve">, apply. We have children that will be depending on you each day when they arrive at the clubs, and we need to assure that we will have committed AmeriCorps Members in place for them, who are willing and able to stick with the program the length of the </w:t>
      </w:r>
      <w:r w:rsidR="00BA7560">
        <w:rPr>
          <w:rFonts w:ascii="Calibri" w:hAnsi="Calibri" w:cs="Calibri"/>
          <w:i/>
          <w:color w:val="385623" w:themeColor="accent6" w:themeShade="80"/>
          <w:sz w:val="18"/>
          <w:szCs w:val="18"/>
        </w:rPr>
        <w:t>fall</w:t>
      </w:r>
      <w:r w:rsidR="003E5891" w:rsidRPr="00CD6258">
        <w:rPr>
          <w:rFonts w:ascii="Calibri" w:hAnsi="Calibri" w:cs="Calibri"/>
          <w:i/>
          <w:color w:val="385623" w:themeColor="accent6" w:themeShade="80"/>
          <w:sz w:val="18"/>
          <w:szCs w:val="18"/>
        </w:rPr>
        <w:t xml:space="preserve"> term</w:t>
      </w:r>
      <w:r w:rsidRPr="00CD6258">
        <w:rPr>
          <w:rFonts w:ascii="Calibri" w:hAnsi="Calibri" w:cs="Calibri"/>
          <w:i/>
          <w:color w:val="385623" w:themeColor="accent6" w:themeShade="80"/>
          <w:sz w:val="18"/>
          <w:szCs w:val="18"/>
        </w:rPr>
        <w:t>.</w:t>
      </w:r>
    </w:p>
    <w:p w14:paraId="01290CAB" w14:textId="77777777" w:rsidR="00BB3783" w:rsidRDefault="00BB3783" w:rsidP="003E1BD6">
      <w:pPr>
        <w:rPr>
          <w:rFonts w:ascii="Calibri" w:hAnsi="Calibri" w:cs="Calibri"/>
        </w:rPr>
      </w:pPr>
      <w:r>
        <w:rPr>
          <w:rFonts w:ascii="Calibri" w:hAnsi="Calibri" w:cs="Calibri"/>
        </w:rPr>
        <w:t xml:space="preserve"> </w:t>
      </w:r>
    </w:p>
    <w:p w14:paraId="1ED7A51C" w14:textId="45CE0C5E" w:rsidR="00BB3783" w:rsidRDefault="00BB3783" w:rsidP="00BB3783">
      <w:pPr>
        <w:pStyle w:val="BodyText"/>
        <w:rPr>
          <w:b w:val="0"/>
          <w:sz w:val="22"/>
          <w:szCs w:val="22"/>
        </w:rPr>
      </w:pPr>
      <w:r>
        <w:rPr>
          <w:b w:val="0"/>
          <w:bCs w:val="0"/>
          <w:sz w:val="22"/>
        </w:rPr>
        <w:t xml:space="preserve">AmeriCorps members will complete a service term as an enrichment instructor at one of our Boys &amp; Girls Clubs in: </w:t>
      </w:r>
      <w:r w:rsidRPr="00D9524C">
        <w:rPr>
          <w:bCs w:val="0"/>
          <w:sz w:val="22"/>
        </w:rPr>
        <w:t xml:space="preserve">Abbeville, New Iberia, </w:t>
      </w:r>
      <w:r w:rsidR="00BB4834">
        <w:rPr>
          <w:bCs w:val="0"/>
          <w:sz w:val="22"/>
        </w:rPr>
        <w:t>Lafayette,</w:t>
      </w:r>
      <w:r w:rsidRPr="00D9524C">
        <w:rPr>
          <w:bCs w:val="0"/>
          <w:sz w:val="22"/>
        </w:rPr>
        <w:t xml:space="preserve"> </w:t>
      </w:r>
      <w:r w:rsidR="00386923">
        <w:rPr>
          <w:bCs w:val="0"/>
          <w:sz w:val="22"/>
        </w:rPr>
        <w:t>Lake Charles, Natchi</w:t>
      </w:r>
      <w:r w:rsidR="004701BD">
        <w:rPr>
          <w:bCs w:val="0"/>
          <w:sz w:val="22"/>
        </w:rPr>
        <w:t xml:space="preserve">toches </w:t>
      </w:r>
      <w:r w:rsidR="008C1DDA">
        <w:rPr>
          <w:bCs w:val="0"/>
          <w:sz w:val="22"/>
        </w:rPr>
        <w:t xml:space="preserve">or </w:t>
      </w:r>
      <w:r w:rsidRPr="00D9524C">
        <w:rPr>
          <w:bCs w:val="0"/>
          <w:sz w:val="22"/>
        </w:rPr>
        <w:t>Opelousas</w:t>
      </w:r>
      <w:r>
        <w:rPr>
          <w:b w:val="0"/>
          <w:bCs w:val="0"/>
          <w:sz w:val="22"/>
        </w:rPr>
        <w:t xml:space="preserve">. AmeriCorps members help make learning fun for Club members </w:t>
      </w:r>
      <w:r w:rsidR="005A7127">
        <w:rPr>
          <w:b w:val="0"/>
          <w:bCs w:val="0"/>
          <w:sz w:val="22"/>
        </w:rPr>
        <w:t xml:space="preserve">by </w:t>
      </w:r>
      <w:r>
        <w:rPr>
          <w:b w:val="0"/>
          <w:sz w:val="24"/>
          <w:szCs w:val="24"/>
        </w:rPr>
        <w:t>pl</w:t>
      </w:r>
      <w:r w:rsidRPr="00676F2C">
        <w:rPr>
          <w:b w:val="0"/>
          <w:sz w:val="24"/>
          <w:szCs w:val="24"/>
        </w:rPr>
        <w:t>an</w:t>
      </w:r>
      <w:r>
        <w:rPr>
          <w:b w:val="0"/>
          <w:sz w:val="24"/>
          <w:szCs w:val="24"/>
        </w:rPr>
        <w:t>ning</w:t>
      </w:r>
      <w:r w:rsidRPr="00676F2C">
        <w:rPr>
          <w:b w:val="0"/>
          <w:sz w:val="24"/>
          <w:szCs w:val="24"/>
        </w:rPr>
        <w:t>, implement</w:t>
      </w:r>
      <w:r>
        <w:rPr>
          <w:b w:val="0"/>
          <w:sz w:val="24"/>
          <w:szCs w:val="24"/>
        </w:rPr>
        <w:t>ing</w:t>
      </w:r>
      <w:r w:rsidRPr="00676F2C">
        <w:rPr>
          <w:b w:val="0"/>
          <w:sz w:val="24"/>
          <w:szCs w:val="24"/>
        </w:rPr>
        <w:t xml:space="preserve">, </w:t>
      </w:r>
      <w:r>
        <w:rPr>
          <w:b w:val="0"/>
          <w:sz w:val="24"/>
          <w:szCs w:val="24"/>
        </w:rPr>
        <w:t>a</w:t>
      </w:r>
      <w:r w:rsidRPr="00676F2C">
        <w:rPr>
          <w:b w:val="0"/>
          <w:sz w:val="24"/>
          <w:szCs w:val="24"/>
        </w:rPr>
        <w:t>nd evaluat</w:t>
      </w:r>
      <w:r>
        <w:rPr>
          <w:b w:val="0"/>
          <w:sz w:val="24"/>
          <w:szCs w:val="24"/>
        </w:rPr>
        <w:t xml:space="preserve">ing activities provided </w:t>
      </w:r>
      <w:r w:rsidRPr="00676F2C">
        <w:rPr>
          <w:b w:val="0"/>
          <w:sz w:val="24"/>
          <w:szCs w:val="24"/>
        </w:rPr>
        <w:t xml:space="preserve">within a </w:t>
      </w:r>
      <w:r w:rsidRPr="00EB10BC">
        <w:rPr>
          <w:b w:val="0"/>
          <w:sz w:val="22"/>
          <w:szCs w:val="22"/>
        </w:rPr>
        <w:t>specific program area, such as Education, Character &amp; Leadership,</w:t>
      </w:r>
      <w:r w:rsidR="002272F3">
        <w:rPr>
          <w:b w:val="0"/>
          <w:sz w:val="22"/>
          <w:szCs w:val="22"/>
        </w:rPr>
        <w:t xml:space="preserve"> Sports &amp; Recreation, </w:t>
      </w:r>
      <w:r w:rsidRPr="00EB10BC">
        <w:rPr>
          <w:b w:val="0"/>
          <w:sz w:val="22"/>
          <w:szCs w:val="22"/>
        </w:rPr>
        <w:t xml:space="preserve">The Arts and Health &amp; </w:t>
      </w:r>
      <w:r w:rsidR="0063097F">
        <w:rPr>
          <w:b w:val="0"/>
          <w:sz w:val="22"/>
          <w:szCs w:val="22"/>
        </w:rPr>
        <w:t>Wellnes</w:t>
      </w:r>
      <w:r w:rsidRPr="00EB10BC">
        <w:rPr>
          <w:b w:val="0"/>
          <w:sz w:val="22"/>
          <w:szCs w:val="22"/>
        </w:rPr>
        <w:t>s.</w:t>
      </w:r>
      <w:r w:rsidR="00520C0A">
        <w:rPr>
          <w:b w:val="0"/>
          <w:sz w:val="22"/>
          <w:szCs w:val="22"/>
        </w:rPr>
        <w:t xml:space="preserve"> </w:t>
      </w:r>
      <w:r w:rsidR="00BB4834">
        <w:rPr>
          <w:b w:val="0"/>
          <w:sz w:val="22"/>
          <w:szCs w:val="22"/>
        </w:rPr>
        <w:t>This is a high-energy, fast-paced, noisy environment, so if these things bother you, this may not be for you!</w:t>
      </w:r>
    </w:p>
    <w:p w14:paraId="51E5E45C" w14:textId="77777777" w:rsidR="002272F3" w:rsidRPr="00BB3783" w:rsidRDefault="002272F3" w:rsidP="00BB3783">
      <w:pPr>
        <w:pStyle w:val="BodyText"/>
        <w:rPr>
          <w:b w:val="0"/>
          <w:sz w:val="22"/>
          <w:szCs w:val="22"/>
        </w:rPr>
      </w:pPr>
    </w:p>
    <w:p w14:paraId="7B7683CF" w14:textId="77777777" w:rsidR="00BB3783" w:rsidRDefault="00BB3783" w:rsidP="00BB3783">
      <w:pPr>
        <w:pStyle w:val="BodyText"/>
        <w:rPr>
          <w:b w:val="0"/>
          <w:bCs w:val="0"/>
          <w:sz w:val="22"/>
        </w:rPr>
      </w:pPr>
      <w:r w:rsidRPr="0002194E">
        <w:rPr>
          <w:bCs w:val="0"/>
          <w:sz w:val="22"/>
        </w:rPr>
        <w:t>Minimum Time AmeriCorps Members</w:t>
      </w:r>
      <w:r>
        <w:rPr>
          <w:b w:val="0"/>
          <w:bCs w:val="0"/>
          <w:sz w:val="22"/>
        </w:rPr>
        <w:t xml:space="preserve"> – Complete 300 hours of service total during term </w:t>
      </w:r>
    </w:p>
    <w:p w14:paraId="2CF5601A" w14:textId="67739F2F" w:rsidR="00BB3783" w:rsidRDefault="00BB3783" w:rsidP="009E3EC6">
      <w:pPr>
        <w:pStyle w:val="BodyText"/>
        <w:rPr>
          <w:b w:val="0"/>
          <w:bCs w:val="0"/>
          <w:sz w:val="22"/>
        </w:rPr>
      </w:pPr>
      <w:r>
        <w:rPr>
          <w:b w:val="0"/>
          <w:bCs w:val="0"/>
          <w:sz w:val="22"/>
        </w:rPr>
        <w:t>Service T</w:t>
      </w:r>
      <w:r w:rsidR="00BB4834">
        <w:rPr>
          <w:b w:val="0"/>
          <w:bCs w:val="0"/>
          <w:sz w:val="22"/>
        </w:rPr>
        <w:t xml:space="preserve">ime </w:t>
      </w:r>
      <w:r w:rsidR="00BB4834" w:rsidRPr="004D2332">
        <w:rPr>
          <w:b w:val="0"/>
          <w:bCs w:val="0"/>
          <w:sz w:val="22"/>
        </w:rPr>
        <w:t xml:space="preserve">– </w:t>
      </w:r>
      <w:r w:rsidR="00E37CAE">
        <w:rPr>
          <w:b w:val="0"/>
          <w:bCs w:val="0"/>
          <w:sz w:val="22"/>
        </w:rPr>
        <w:t>August</w:t>
      </w:r>
      <w:r w:rsidR="00147EBB">
        <w:rPr>
          <w:b w:val="0"/>
          <w:bCs w:val="0"/>
          <w:sz w:val="22"/>
        </w:rPr>
        <w:t xml:space="preserve"> </w:t>
      </w:r>
      <w:r w:rsidR="00E37CAE">
        <w:rPr>
          <w:b w:val="0"/>
          <w:bCs w:val="0"/>
          <w:sz w:val="22"/>
        </w:rPr>
        <w:t>9</w:t>
      </w:r>
      <w:r w:rsidR="006D061D">
        <w:rPr>
          <w:b w:val="0"/>
          <w:bCs w:val="0"/>
          <w:sz w:val="22"/>
        </w:rPr>
        <w:t xml:space="preserve">, 2022- </w:t>
      </w:r>
      <w:r w:rsidR="00E37CAE">
        <w:rPr>
          <w:b w:val="0"/>
          <w:bCs w:val="0"/>
          <w:sz w:val="22"/>
        </w:rPr>
        <w:t xml:space="preserve">December </w:t>
      </w:r>
      <w:r w:rsidR="00CC21CE">
        <w:rPr>
          <w:b w:val="0"/>
          <w:bCs w:val="0"/>
          <w:sz w:val="22"/>
        </w:rPr>
        <w:t>16</w:t>
      </w:r>
      <w:r w:rsidR="006D061D">
        <w:rPr>
          <w:b w:val="0"/>
          <w:bCs w:val="0"/>
          <w:sz w:val="22"/>
        </w:rPr>
        <w:t>, 2022</w:t>
      </w:r>
      <w:r w:rsidR="009861A6">
        <w:rPr>
          <w:b w:val="0"/>
          <w:bCs w:val="0"/>
          <w:sz w:val="22"/>
        </w:rPr>
        <w:t>***</w:t>
      </w:r>
      <w:r>
        <w:rPr>
          <w:b w:val="0"/>
          <w:bCs w:val="0"/>
          <w:sz w:val="22"/>
        </w:rPr>
        <w:t xml:space="preserve"> </w:t>
      </w:r>
      <w:r w:rsidR="000554A1">
        <w:rPr>
          <w:b w:val="0"/>
          <w:bCs w:val="0"/>
          <w:sz w:val="22"/>
        </w:rPr>
        <w:t>includes</w:t>
      </w:r>
      <w:r>
        <w:rPr>
          <w:b w:val="0"/>
          <w:bCs w:val="0"/>
          <w:sz w:val="22"/>
        </w:rPr>
        <w:t xml:space="preserve"> MAND</w:t>
      </w:r>
      <w:r w:rsidR="00BB4834">
        <w:rPr>
          <w:b w:val="0"/>
          <w:bCs w:val="0"/>
          <w:sz w:val="22"/>
        </w:rPr>
        <w:t>ATORY PSO training before you begin your service with the children.</w:t>
      </w:r>
    </w:p>
    <w:p w14:paraId="157666F8" w14:textId="77777777" w:rsidR="009E3EC6" w:rsidRPr="009E3EC6" w:rsidRDefault="009E3EC6" w:rsidP="009E3EC6">
      <w:pPr>
        <w:pStyle w:val="BodyText"/>
        <w:rPr>
          <w:b w:val="0"/>
          <w:bCs w:val="0"/>
          <w:sz w:val="22"/>
        </w:rPr>
      </w:pPr>
    </w:p>
    <w:p w14:paraId="3BFE839A" w14:textId="0D7672EC" w:rsidR="009E3EC6" w:rsidRDefault="009E3EC6" w:rsidP="00BB3783">
      <w:pPr>
        <w:pStyle w:val="BodyText"/>
        <w:numPr>
          <w:ilvl w:val="0"/>
          <w:numId w:val="1"/>
        </w:numPr>
        <w:rPr>
          <w:b w:val="0"/>
          <w:bCs w:val="0"/>
          <w:sz w:val="22"/>
        </w:rPr>
      </w:pPr>
      <w:r>
        <w:rPr>
          <w:b w:val="0"/>
          <w:bCs w:val="0"/>
          <w:sz w:val="22"/>
        </w:rPr>
        <w:t>Available Monday - Friday (2:30pm-7pm)**</w:t>
      </w:r>
    </w:p>
    <w:p w14:paraId="5C7496D1" w14:textId="4B23C221" w:rsidR="00BB3783" w:rsidRDefault="00BB3783" w:rsidP="00BB3783">
      <w:pPr>
        <w:pStyle w:val="BodyText"/>
        <w:numPr>
          <w:ilvl w:val="0"/>
          <w:numId w:val="1"/>
        </w:numPr>
        <w:rPr>
          <w:b w:val="0"/>
          <w:bCs w:val="0"/>
          <w:sz w:val="22"/>
        </w:rPr>
      </w:pPr>
      <w:r>
        <w:rPr>
          <w:b w:val="0"/>
          <w:bCs w:val="0"/>
          <w:sz w:val="22"/>
        </w:rPr>
        <w:t>Living Allowance (term used for PAY): $2</w:t>
      </w:r>
      <w:r w:rsidR="0074399A">
        <w:rPr>
          <w:b w:val="0"/>
          <w:bCs w:val="0"/>
          <w:sz w:val="22"/>
        </w:rPr>
        <w:t>,60</w:t>
      </w:r>
      <w:r>
        <w:rPr>
          <w:b w:val="0"/>
          <w:bCs w:val="0"/>
          <w:sz w:val="22"/>
        </w:rPr>
        <w:t>0</w:t>
      </w:r>
      <w:r w:rsidR="0027246B">
        <w:rPr>
          <w:b w:val="0"/>
          <w:bCs w:val="0"/>
          <w:sz w:val="22"/>
        </w:rPr>
        <w:t>*</w:t>
      </w:r>
      <w:r>
        <w:rPr>
          <w:b w:val="0"/>
          <w:bCs w:val="0"/>
          <w:sz w:val="22"/>
        </w:rPr>
        <w:t xml:space="preserve"> per term of service (divided into </w:t>
      </w:r>
      <w:r w:rsidR="00630F87">
        <w:rPr>
          <w:b w:val="0"/>
          <w:bCs w:val="0"/>
          <w:sz w:val="22"/>
        </w:rPr>
        <w:t>pay periods</w:t>
      </w:r>
      <w:r w:rsidR="008F1E6C">
        <w:rPr>
          <w:b w:val="0"/>
          <w:bCs w:val="0"/>
          <w:sz w:val="22"/>
        </w:rPr>
        <w:t xml:space="preserve"> every other Friday</w:t>
      </w:r>
      <w:r w:rsidR="00B01D90">
        <w:rPr>
          <w:b w:val="0"/>
          <w:bCs w:val="0"/>
          <w:sz w:val="22"/>
        </w:rPr>
        <w:t>)</w:t>
      </w:r>
      <w:r w:rsidR="00630F87">
        <w:rPr>
          <w:b w:val="0"/>
          <w:bCs w:val="0"/>
          <w:sz w:val="22"/>
        </w:rPr>
        <w:t xml:space="preserve"> </w:t>
      </w:r>
    </w:p>
    <w:p w14:paraId="6131B24E" w14:textId="3F025F4F" w:rsidR="008C1DDA" w:rsidRDefault="00BB3783" w:rsidP="00BB3783">
      <w:pPr>
        <w:pStyle w:val="BodyText"/>
        <w:numPr>
          <w:ilvl w:val="0"/>
          <w:numId w:val="1"/>
        </w:numPr>
        <w:rPr>
          <w:b w:val="0"/>
          <w:bCs w:val="0"/>
          <w:sz w:val="22"/>
        </w:rPr>
      </w:pPr>
      <w:r w:rsidRPr="00907562">
        <w:rPr>
          <w:b w:val="0"/>
          <w:bCs w:val="0"/>
          <w:sz w:val="22"/>
        </w:rPr>
        <w:t>Educational Award: $1,</w:t>
      </w:r>
      <w:r w:rsidR="005603A1">
        <w:rPr>
          <w:b w:val="0"/>
          <w:bCs w:val="0"/>
          <w:sz w:val="22"/>
        </w:rPr>
        <w:t>3</w:t>
      </w:r>
      <w:r w:rsidR="00E001F6">
        <w:rPr>
          <w:b w:val="0"/>
          <w:bCs w:val="0"/>
          <w:sz w:val="22"/>
        </w:rPr>
        <w:t>74</w:t>
      </w:r>
      <w:r w:rsidR="0027246B">
        <w:rPr>
          <w:b w:val="0"/>
          <w:bCs w:val="0"/>
          <w:sz w:val="22"/>
        </w:rPr>
        <w:t>*</w:t>
      </w:r>
      <w:r>
        <w:rPr>
          <w:b w:val="0"/>
          <w:bCs w:val="0"/>
          <w:sz w:val="22"/>
        </w:rPr>
        <w:t xml:space="preserve"> (paid to educational or financial institution once successfully completing term)</w:t>
      </w:r>
    </w:p>
    <w:p w14:paraId="7FCAB3CD" w14:textId="5C7773F1" w:rsidR="00BB3783" w:rsidRPr="007033F2" w:rsidRDefault="00B828BB" w:rsidP="00BB3783">
      <w:pPr>
        <w:pStyle w:val="BodyText"/>
        <w:numPr>
          <w:ilvl w:val="0"/>
          <w:numId w:val="1"/>
        </w:numPr>
        <w:rPr>
          <w:sz w:val="22"/>
        </w:rPr>
      </w:pPr>
      <w:r w:rsidRPr="007033F2">
        <w:rPr>
          <w:sz w:val="22"/>
        </w:rPr>
        <w:t>Additional SLCC scholarship opportunity available to SLCC students, subject to restrictions</w:t>
      </w:r>
      <w:r w:rsidR="0027246B" w:rsidRPr="007033F2">
        <w:rPr>
          <w:sz w:val="22"/>
        </w:rPr>
        <w:t xml:space="preserve"> </w:t>
      </w:r>
    </w:p>
    <w:p w14:paraId="1E60C48C" w14:textId="77777777" w:rsidR="00BB3783" w:rsidRDefault="00BB3783" w:rsidP="00BB3783">
      <w:pPr>
        <w:pStyle w:val="BodyText"/>
        <w:numPr>
          <w:ilvl w:val="0"/>
          <w:numId w:val="1"/>
        </w:numPr>
        <w:rPr>
          <w:b w:val="0"/>
          <w:bCs w:val="0"/>
          <w:sz w:val="22"/>
        </w:rPr>
      </w:pPr>
      <w:r>
        <w:rPr>
          <w:b w:val="0"/>
          <w:bCs w:val="0"/>
          <w:sz w:val="22"/>
        </w:rPr>
        <w:t>Must be at least 17 years old</w:t>
      </w:r>
    </w:p>
    <w:p w14:paraId="0160F91E" w14:textId="77777777" w:rsidR="00BB3783" w:rsidRDefault="00BB3783" w:rsidP="00BB3783">
      <w:pPr>
        <w:pStyle w:val="BodyText"/>
        <w:numPr>
          <w:ilvl w:val="0"/>
          <w:numId w:val="1"/>
        </w:numPr>
        <w:rPr>
          <w:b w:val="0"/>
          <w:bCs w:val="0"/>
          <w:sz w:val="22"/>
        </w:rPr>
      </w:pPr>
      <w:r>
        <w:rPr>
          <w:b w:val="0"/>
          <w:bCs w:val="0"/>
          <w:sz w:val="22"/>
        </w:rPr>
        <w:t>U.S. citizen or lawful permanent resident</w:t>
      </w:r>
    </w:p>
    <w:p w14:paraId="0041A79A" w14:textId="77777777" w:rsidR="00BB3783" w:rsidRDefault="00BB3783" w:rsidP="00BB3783">
      <w:pPr>
        <w:pStyle w:val="BodyText"/>
        <w:numPr>
          <w:ilvl w:val="0"/>
          <w:numId w:val="1"/>
        </w:numPr>
        <w:rPr>
          <w:b w:val="0"/>
          <w:bCs w:val="0"/>
          <w:sz w:val="22"/>
        </w:rPr>
      </w:pPr>
      <w:r>
        <w:rPr>
          <w:b w:val="0"/>
          <w:bCs w:val="0"/>
          <w:sz w:val="22"/>
        </w:rPr>
        <w:t>Attend mandatory pre-service orientation</w:t>
      </w:r>
      <w:r w:rsidR="00630F87">
        <w:rPr>
          <w:b w:val="0"/>
          <w:bCs w:val="0"/>
          <w:sz w:val="22"/>
        </w:rPr>
        <w:t xml:space="preserve"> PSO &amp; BGCA training</w:t>
      </w:r>
    </w:p>
    <w:p w14:paraId="71C77F28" w14:textId="77777777" w:rsidR="00BB3783" w:rsidRDefault="00BB3783" w:rsidP="00BB3783">
      <w:pPr>
        <w:pStyle w:val="BodyText"/>
        <w:numPr>
          <w:ilvl w:val="0"/>
          <w:numId w:val="1"/>
        </w:numPr>
        <w:rPr>
          <w:b w:val="0"/>
          <w:bCs w:val="0"/>
          <w:sz w:val="22"/>
        </w:rPr>
      </w:pPr>
      <w:r>
        <w:rPr>
          <w:b w:val="0"/>
          <w:bCs w:val="0"/>
          <w:sz w:val="22"/>
        </w:rPr>
        <w:t xml:space="preserve">Living Allowance stipend paid </w:t>
      </w:r>
      <w:r w:rsidR="00B01D90">
        <w:rPr>
          <w:b w:val="0"/>
          <w:bCs w:val="0"/>
          <w:sz w:val="22"/>
        </w:rPr>
        <w:t>every other Friday</w:t>
      </w:r>
    </w:p>
    <w:p w14:paraId="31401D6A" w14:textId="51169EA6" w:rsidR="009133D3" w:rsidRDefault="00BB3783" w:rsidP="00570EEF">
      <w:pPr>
        <w:pStyle w:val="BodyText"/>
        <w:numPr>
          <w:ilvl w:val="0"/>
          <w:numId w:val="1"/>
        </w:numPr>
        <w:rPr>
          <w:b w:val="0"/>
          <w:bCs w:val="0"/>
          <w:sz w:val="22"/>
        </w:rPr>
      </w:pPr>
      <w:r>
        <w:rPr>
          <w:b w:val="0"/>
          <w:bCs w:val="0"/>
          <w:sz w:val="22"/>
        </w:rPr>
        <w:t>PLEASE NOTE: Living Allowance and pay are one and the same; this is basically volunteer service but with some compensation to help with living expenses while doing service with AmeriCorps</w:t>
      </w:r>
      <w:r w:rsidR="005B375D">
        <w:rPr>
          <w:b w:val="0"/>
          <w:bCs w:val="0"/>
          <w:sz w:val="22"/>
        </w:rPr>
        <w:t>.</w:t>
      </w:r>
    </w:p>
    <w:p w14:paraId="0EA48113" w14:textId="3DAF741C" w:rsidR="00570EEF" w:rsidRPr="00570EEF" w:rsidRDefault="00570EEF" w:rsidP="00570EEF">
      <w:pPr>
        <w:pStyle w:val="BodyText"/>
        <w:rPr>
          <w:b w:val="0"/>
          <w:bCs w:val="0"/>
          <w:sz w:val="22"/>
        </w:rPr>
      </w:pPr>
      <w:r>
        <w:rPr>
          <w:b w:val="0"/>
          <w:bCs w:val="0"/>
          <w:sz w:val="22"/>
        </w:rPr>
        <w:t>*Amount subject to change with each grant year</w:t>
      </w:r>
    </w:p>
    <w:p w14:paraId="6DDF5AB3" w14:textId="0F0619FC" w:rsidR="009861A6" w:rsidRDefault="009861A6" w:rsidP="00D9524C">
      <w:pPr>
        <w:rPr>
          <w:rFonts w:ascii="Times New Roman" w:eastAsia="Times New Roman" w:hAnsi="Times New Roman" w:cs="Times New Roman"/>
          <w:szCs w:val="20"/>
        </w:rPr>
      </w:pPr>
      <w:r>
        <w:rPr>
          <w:rFonts w:ascii="Times New Roman" w:eastAsia="Times New Roman" w:hAnsi="Times New Roman" w:cs="Times New Roman"/>
          <w:szCs w:val="20"/>
        </w:rPr>
        <w:t>** SCHEDULE IS DEPENDENT ON SCHOOL CALENDAR SO SUBJECT TO CHANGE</w:t>
      </w:r>
      <w:r w:rsidR="00B20FD6">
        <w:rPr>
          <w:rFonts w:ascii="Times New Roman" w:eastAsia="Times New Roman" w:hAnsi="Times New Roman" w:cs="Times New Roman"/>
          <w:szCs w:val="20"/>
        </w:rPr>
        <w:t>. SCHEDULE MAY VARY BY CLUB AND WILL BE DISCUSSED UPON APPLICATION.</w:t>
      </w:r>
    </w:p>
    <w:p w14:paraId="23F2011C" w14:textId="19301BD9" w:rsidR="00B20FD6" w:rsidRDefault="00B20FD6" w:rsidP="00D9524C">
      <w:pPr>
        <w:rPr>
          <w:rFonts w:ascii="Times New Roman" w:eastAsia="Times New Roman" w:hAnsi="Times New Roman" w:cs="Times New Roman"/>
          <w:szCs w:val="20"/>
        </w:rPr>
      </w:pPr>
    </w:p>
    <w:p w14:paraId="65A91E75" w14:textId="77777777" w:rsidR="003D44CB" w:rsidRDefault="003D44CB" w:rsidP="00D9524C">
      <w:pPr>
        <w:rPr>
          <w:rFonts w:ascii="Times New Roman" w:eastAsia="Times New Roman" w:hAnsi="Times New Roman" w:cs="Times New Roman"/>
          <w:szCs w:val="20"/>
        </w:rPr>
      </w:pPr>
    </w:p>
    <w:p w14:paraId="0C5FAAFF" w14:textId="0A078B4E" w:rsidR="00D9524C" w:rsidRPr="00BB3783" w:rsidRDefault="00D9524C" w:rsidP="00D9524C">
      <w:pPr>
        <w:rPr>
          <w:rFonts w:ascii="Calibri" w:hAnsi="Calibri" w:cs="Calibri"/>
        </w:rPr>
      </w:pPr>
      <w:r>
        <w:rPr>
          <w:rFonts w:ascii="Calibri" w:hAnsi="Calibri" w:cs="Calibri"/>
        </w:rPr>
        <w:t xml:space="preserve"> </w:t>
      </w:r>
      <w:r w:rsidRPr="00BB3783">
        <w:rPr>
          <w:rFonts w:ascii="Calibri" w:hAnsi="Calibri" w:cs="Calibri"/>
          <w:b/>
          <w:highlight w:val="yellow"/>
        </w:rPr>
        <w:t>If you are interested, it is imperative that you get your application back to us AS SOON AS POSSIBLE</w:t>
      </w:r>
      <w:r w:rsidR="00056041">
        <w:rPr>
          <w:rFonts w:ascii="Calibri" w:hAnsi="Calibri" w:cs="Calibri"/>
          <w:b/>
        </w:rPr>
        <w:t xml:space="preserve"> as we will begin the interview process soon for our </w:t>
      </w:r>
      <w:r w:rsidR="00CC21CE">
        <w:rPr>
          <w:rFonts w:ascii="Calibri" w:hAnsi="Calibri" w:cs="Calibri"/>
          <w:b/>
        </w:rPr>
        <w:t>FALL</w:t>
      </w:r>
      <w:r w:rsidR="00056041">
        <w:rPr>
          <w:rFonts w:ascii="Calibri" w:hAnsi="Calibri" w:cs="Calibri"/>
          <w:b/>
        </w:rPr>
        <w:t xml:space="preserve"> 202</w:t>
      </w:r>
      <w:r w:rsidR="00EE3595">
        <w:rPr>
          <w:rFonts w:ascii="Calibri" w:hAnsi="Calibri" w:cs="Calibri"/>
          <w:b/>
        </w:rPr>
        <w:t>2</w:t>
      </w:r>
      <w:r w:rsidR="00056041">
        <w:rPr>
          <w:rFonts w:ascii="Calibri" w:hAnsi="Calibri" w:cs="Calibri"/>
          <w:b/>
        </w:rPr>
        <w:t xml:space="preserve"> term</w:t>
      </w:r>
      <w:r w:rsidR="00523A0C">
        <w:rPr>
          <w:rFonts w:ascii="Calibri" w:hAnsi="Calibri" w:cs="Calibri"/>
          <w:b/>
        </w:rPr>
        <w:t>.</w:t>
      </w:r>
    </w:p>
    <w:p w14:paraId="4D2FA2F9" w14:textId="77777777" w:rsidR="00D9524C" w:rsidRDefault="00D9524C" w:rsidP="00D9524C">
      <w:pPr>
        <w:pStyle w:val="BodyText"/>
        <w:rPr>
          <w:b w:val="0"/>
          <w:bCs w:val="0"/>
          <w:sz w:val="22"/>
        </w:rPr>
      </w:pPr>
    </w:p>
    <w:p w14:paraId="378BF5FC" w14:textId="77777777" w:rsidR="00D9524C" w:rsidRDefault="00D9524C" w:rsidP="002336B6">
      <w:pPr>
        <w:rPr>
          <w:rFonts w:ascii="Times New Roman" w:eastAsia="Times New Roman" w:hAnsi="Times New Roman" w:cs="Times New Roman"/>
          <w:b/>
          <w:i/>
          <w:szCs w:val="20"/>
        </w:rPr>
      </w:pPr>
      <w:r>
        <w:rPr>
          <w:rFonts w:ascii="Times New Roman" w:eastAsia="Times New Roman" w:hAnsi="Times New Roman" w:cs="Times New Roman"/>
          <w:szCs w:val="20"/>
        </w:rPr>
        <w:t xml:space="preserve"> </w:t>
      </w:r>
      <w:r w:rsidRPr="00D9524C">
        <w:rPr>
          <w:rFonts w:ascii="Times New Roman" w:eastAsia="Times New Roman" w:hAnsi="Times New Roman" w:cs="Times New Roman"/>
          <w:b/>
          <w:i/>
          <w:szCs w:val="20"/>
        </w:rPr>
        <w:t>To apply, please contact:</w:t>
      </w:r>
    </w:p>
    <w:p w14:paraId="0F68A1FC" w14:textId="601E086D" w:rsidR="002336B6" w:rsidRDefault="00D9524C" w:rsidP="00DF2265">
      <w:pPr>
        <w:tabs>
          <w:tab w:val="center" w:pos="5400"/>
        </w:tabs>
        <w:rPr>
          <w:rFonts w:ascii="Calibri" w:hAnsi="Calibri" w:cs="Calibri"/>
          <w:b/>
        </w:rPr>
      </w:pPr>
      <w:r w:rsidRPr="002272F3">
        <w:rPr>
          <w:rFonts w:ascii="Calibri" w:hAnsi="Calibri" w:cs="Calibri"/>
          <w:b/>
        </w:rPr>
        <w:t xml:space="preserve">AmeriCorps Grant Manager: </w:t>
      </w:r>
      <w:r w:rsidR="00611830">
        <w:rPr>
          <w:rFonts w:ascii="Calibri" w:hAnsi="Calibri" w:cs="Calibri"/>
          <w:b/>
        </w:rPr>
        <w:t>Amy Hauser</w:t>
      </w:r>
      <w:r w:rsidR="00DF2265">
        <w:rPr>
          <w:rFonts w:ascii="Calibri" w:hAnsi="Calibri" w:cs="Calibri"/>
          <w:b/>
        </w:rPr>
        <w:tab/>
      </w:r>
    </w:p>
    <w:p w14:paraId="3C1B076E" w14:textId="77777777" w:rsidR="00D9524C" w:rsidRPr="002336B6" w:rsidRDefault="00E001F6" w:rsidP="002336B6">
      <w:pPr>
        <w:rPr>
          <w:rFonts w:ascii="Calibri" w:hAnsi="Calibri" w:cs="Calibri"/>
          <w:b/>
        </w:rPr>
      </w:pPr>
      <w:hyperlink r:id="rId8" w:history="1">
        <w:r w:rsidR="00611830" w:rsidRPr="00152014">
          <w:rPr>
            <w:rStyle w:val="Hyperlink"/>
            <w:rFonts w:ascii="Calibri" w:hAnsi="Calibri" w:cs="Calibri"/>
          </w:rPr>
          <w:t>ahauser@bgcacadiana.com</w:t>
        </w:r>
      </w:hyperlink>
      <w:r w:rsidR="002336B6">
        <w:rPr>
          <w:rStyle w:val="Hyperlink"/>
          <w:rFonts w:ascii="Calibri" w:hAnsi="Calibri" w:cs="Calibri"/>
        </w:rPr>
        <w:t xml:space="preserve">                                                                          </w:t>
      </w:r>
    </w:p>
    <w:p w14:paraId="73F8DA5A" w14:textId="77777777" w:rsidR="00D9524C" w:rsidRDefault="00D9524C" w:rsidP="002336B6">
      <w:pPr>
        <w:rPr>
          <w:rFonts w:ascii="Calibri" w:hAnsi="Calibri" w:cs="Calibri"/>
        </w:rPr>
      </w:pPr>
      <w:r>
        <w:rPr>
          <w:rFonts w:ascii="Calibri" w:hAnsi="Calibri" w:cs="Calibri"/>
        </w:rPr>
        <w:t>337-268-9555</w:t>
      </w:r>
    </w:p>
    <w:p w14:paraId="2CDDB545" w14:textId="77777777" w:rsidR="000554A1" w:rsidRPr="00344C7D" w:rsidRDefault="002272F3" w:rsidP="003E1BD6">
      <w:pPr>
        <w:rPr>
          <w:rFonts w:ascii="Calibri" w:hAnsi="Calibri" w:cs="Calibri"/>
          <w:b/>
        </w:rPr>
      </w:pPr>
      <w:r w:rsidRPr="00344C7D">
        <w:rPr>
          <w:rFonts w:ascii="Calibri" w:hAnsi="Calibri" w:cs="Calibri"/>
          <w:b/>
        </w:rPr>
        <w:t>Boys &amp; Girls Clubs of Acadiana Main Office</w:t>
      </w:r>
    </w:p>
    <w:p w14:paraId="1EF65167" w14:textId="41C0C345" w:rsidR="00DC3EA6" w:rsidRPr="00344C7D" w:rsidRDefault="002272F3" w:rsidP="003E1BD6">
      <w:pPr>
        <w:rPr>
          <w:rFonts w:ascii="Calibri" w:hAnsi="Calibri" w:cs="Calibri"/>
        </w:rPr>
      </w:pPr>
      <w:r w:rsidRPr="00344C7D">
        <w:rPr>
          <w:rFonts w:ascii="Calibri" w:hAnsi="Calibri" w:cs="Calibri"/>
        </w:rPr>
        <w:t xml:space="preserve">1405 W. Pinhook, Suite </w:t>
      </w:r>
      <w:r w:rsidR="00CC21CE">
        <w:rPr>
          <w:rFonts w:ascii="Calibri" w:hAnsi="Calibri" w:cs="Calibri"/>
        </w:rPr>
        <w:t>200</w:t>
      </w:r>
      <w:r w:rsidR="00041A64" w:rsidRPr="00344C7D">
        <w:rPr>
          <w:rFonts w:ascii="Calibri" w:hAnsi="Calibri" w:cs="Calibri"/>
        </w:rPr>
        <w:t xml:space="preserve"> ~ Lafayette, LA 70503</w:t>
      </w:r>
    </w:p>
    <w:sectPr w:rsidR="00DC3EA6" w:rsidRPr="00344C7D" w:rsidSect="000904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85CC3"/>
    <w:multiLevelType w:val="hybridMultilevel"/>
    <w:tmpl w:val="D6E2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EE68FD"/>
    <w:multiLevelType w:val="hybridMultilevel"/>
    <w:tmpl w:val="F142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AB5"/>
    <w:rsid w:val="00041A64"/>
    <w:rsid w:val="00054FF2"/>
    <w:rsid w:val="000554A1"/>
    <w:rsid w:val="00056041"/>
    <w:rsid w:val="00074DA9"/>
    <w:rsid w:val="00085F2C"/>
    <w:rsid w:val="0009041F"/>
    <w:rsid w:val="00095110"/>
    <w:rsid w:val="000A7BAE"/>
    <w:rsid w:val="000C70E6"/>
    <w:rsid w:val="00100AB5"/>
    <w:rsid w:val="00127218"/>
    <w:rsid w:val="00147EBB"/>
    <w:rsid w:val="001B011F"/>
    <w:rsid w:val="001F11BF"/>
    <w:rsid w:val="002272F3"/>
    <w:rsid w:val="002336B6"/>
    <w:rsid w:val="0025165A"/>
    <w:rsid w:val="0027246B"/>
    <w:rsid w:val="00276E87"/>
    <w:rsid w:val="002A1691"/>
    <w:rsid w:val="00344C7D"/>
    <w:rsid w:val="00352038"/>
    <w:rsid w:val="0035317B"/>
    <w:rsid w:val="0035439C"/>
    <w:rsid w:val="00386923"/>
    <w:rsid w:val="003A77F9"/>
    <w:rsid w:val="003B0308"/>
    <w:rsid w:val="003D44CB"/>
    <w:rsid w:val="003E1BD6"/>
    <w:rsid w:val="003E4D89"/>
    <w:rsid w:val="003E5891"/>
    <w:rsid w:val="004701BD"/>
    <w:rsid w:val="004D2332"/>
    <w:rsid w:val="004D5A9E"/>
    <w:rsid w:val="00520C0A"/>
    <w:rsid w:val="00523A0C"/>
    <w:rsid w:val="00530EB9"/>
    <w:rsid w:val="005603A1"/>
    <w:rsid w:val="00570EEF"/>
    <w:rsid w:val="005A3D6D"/>
    <w:rsid w:val="005A7127"/>
    <w:rsid w:val="005B375D"/>
    <w:rsid w:val="00611830"/>
    <w:rsid w:val="0063097F"/>
    <w:rsid w:val="00630F87"/>
    <w:rsid w:val="00657C36"/>
    <w:rsid w:val="00680995"/>
    <w:rsid w:val="006A16CB"/>
    <w:rsid w:val="006C0B54"/>
    <w:rsid w:val="006D061D"/>
    <w:rsid w:val="006F3AE6"/>
    <w:rsid w:val="007033F2"/>
    <w:rsid w:val="00717D73"/>
    <w:rsid w:val="0074399A"/>
    <w:rsid w:val="00744724"/>
    <w:rsid w:val="007819A6"/>
    <w:rsid w:val="00782E4B"/>
    <w:rsid w:val="00784318"/>
    <w:rsid w:val="007A090D"/>
    <w:rsid w:val="007A54BC"/>
    <w:rsid w:val="007B0D26"/>
    <w:rsid w:val="007C59F6"/>
    <w:rsid w:val="007C5E3F"/>
    <w:rsid w:val="007D3076"/>
    <w:rsid w:val="00821A72"/>
    <w:rsid w:val="008233B7"/>
    <w:rsid w:val="008648E9"/>
    <w:rsid w:val="00865621"/>
    <w:rsid w:val="00886663"/>
    <w:rsid w:val="008A6CB4"/>
    <w:rsid w:val="008C1DDA"/>
    <w:rsid w:val="008D3C12"/>
    <w:rsid w:val="008D76DD"/>
    <w:rsid w:val="008F1E6C"/>
    <w:rsid w:val="00910654"/>
    <w:rsid w:val="009133D3"/>
    <w:rsid w:val="00924567"/>
    <w:rsid w:val="00927109"/>
    <w:rsid w:val="00942B0C"/>
    <w:rsid w:val="00955FD0"/>
    <w:rsid w:val="0096754E"/>
    <w:rsid w:val="00967BD7"/>
    <w:rsid w:val="009861A6"/>
    <w:rsid w:val="009E3EC6"/>
    <w:rsid w:val="00A0481A"/>
    <w:rsid w:val="00A20CEF"/>
    <w:rsid w:val="00A728AC"/>
    <w:rsid w:val="00A92E77"/>
    <w:rsid w:val="00AC39B5"/>
    <w:rsid w:val="00B01D90"/>
    <w:rsid w:val="00B20FD6"/>
    <w:rsid w:val="00B27CFA"/>
    <w:rsid w:val="00B413FE"/>
    <w:rsid w:val="00B828BB"/>
    <w:rsid w:val="00BA7560"/>
    <w:rsid w:val="00BB3783"/>
    <w:rsid w:val="00BB4834"/>
    <w:rsid w:val="00C1208B"/>
    <w:rsid w:val="00C72785"/>
    <w:rsid w:val="00C87510"/>
    <w:rsid w:val="00CC21CE"/>
    <w:rsid w:val="00CD6258"/>
    <w:rsid w:val="00CF45AC"/>
    <w:rsid w:val="00D67443"/>
    <w:rsid w:val="00D9524C"/>
    <w:rsid w:val="00DC2504"/>
    <w:rsid w:val="00DC3EA6"/>
    <w:rsid w:val="00DF1D4B"/>
    <w:rsid w:val="00DF2265"/>
    <w:rsid w:val="00DF732C"/>
    <w:rsid w:val="00E001F6"/>
    <w:rsid w:val="00E21AE4"/>
    <w:rsid w:val="00E37CAE"/>
    <w:rsid w:val="00E611A7"/>
    <w:rsid w:val="00EB1754"/>
    <w:rsid w:val="00EE3595"/>
    <w:rsid w:val="00F5184F"/>
    <w:rsid w:val="00FA5670"/>
    <w:rsid w:val="23B2E9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CEABE"/>
  <w15:chartTrackingRefBased/>
  <w15:docId w15:val="{3F2417A9-9DD5-4403-AE00-04058072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AB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3783"/>
    <w:rPr>
      <w:rFonts w:ascii="Times New Roman" w:eastAsia="Times New Roman" w:hAnsi="Times New Roman" w:cs="Times New Roman"/>
      <w:b/>
      <w:bCs/>
      <w:sz w:val="28"/>
      <w:szCs w:val="20"/>
    </w:rPr>
  </w:style>
  <w:style w:type="character" w:customStyle="1" w:styleId="BodyTextChar">
    <w:name w:val="Body Text Char"/>
    <w:basedOn w:val="DefaultParagraphFont"/>
    <w:link w:val="BodyText"/>
    <w:rsid w:val="00BB3783"/>
    <w:rPr>
      <w:rFonts w:ascii="Times New Roman" w:eastAsia="Times New Roman" w:hAnsi="Times New Roman" w:cs="Times New Roman"/>
      <w:b/>
      <w:bCs/>
      <w:sz w:val="28"/>
      <w:szCs w:val="20"/>
    </w:rPr>
  </w:style>
  <w:style w:type="character" w:styleId="Hyperlink">
    <w:name w:val="Hyperlink"/>
    <w:basedOn w:val="DefaultParagraphFont"/>
    <w:uiPriority w:val="99"/>
    <w:unhideWhenUsed/>
    <w:rsid w:val="002272F3"/>
    <w:rPr>
      <w:color w:val="0563C1" w:themeColor="hyperlink"/>
      <w:u w:val="single"/>
    </w:rPr>
  </w:style>
  <w:style w:type="paragraph" w:styleId="BalloonText">
    <w:name w:val="Balloon Text"/>
    <w:basedOn w:val="Normal"/>
    <w:link w:val="BalloonTextChar"/>
    <w:uiPriority w:val="99"/>
    <w:semiHidden/>
    <w:unhideWhenUsed/>
    <w:rsid w:val="002336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6B6"/>
    <w:rPr>
      <w:rFonts w:ascii="Segoe UI" w:hAnsi="Segoe UI" w:cs="Segoe UI"/>
      <w:sz w:val="18"/>
      <w:szCs w:val="18"/>
    </w:rPr>
  </w:style>
  <w:style w:type="character" w:styleId="UnresolvedMention">
    <w:name w:val="Unresolved Mention"/>
    <w:basedOn w:val="DefaultParagraphFont"/>
    <w:uiPriority w:val="99"/>
    <w:semiHidden/>
    <w:unhideWhenUsed/>
    <w:rsid w:val="00611830"/>
    <w:rPr>
      <w:color w:val="605E5C"/>
      <w:shd w:val="clear" w:color="auto" w:fill="E1DFDD"/>
    </w:rPr>
  </w:style>
  <w:style w:type="paragraph" w:styleId="ListParagraph">
    <w:name w:val="List Paragraph"/>
    <w:basedOn w:val="Normal"/>
    <w:uiPriority w:val="34"/>
    <w:qFormat/>
    <w:rsid w:val="00570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0808">
      <w:bodyDiv w:val="1"/>
      <w:marLeft w:val="0"/>
      <w:marRight w:val="0"/>
      <w:marTop w:val="0"/>
      <w:marBottom w:val="0"/>
      <w:divBdr>
        <w:top w:val="none" w:sz="0" w:space="0" w:color="auto"/>
        <w:left w:val="none" w:sz="0" w:space="0" w:color="auto"/>
        <w:bottom w:val="none" w:sz="0" w:space="0" w:color="auto"/>
        <w:right w:val="none" w:sz="0" w:space="0" w:color="auto"/>
      </w:divBdr>
    </w:div>
    <w:div w:id="409272950">
      <w:bodyDiv w:val="1"/>
      <w:marLeft w:val="0"/>
      <w:marRight w:val="0"/>
      <w:marTop w:val="0"/>
      <w:marBottom w:val="0"/>
      <w:divBdr>
        <w:top w:val="none" w:sz="0" w:space="0" w:color="auto"/>
        <w:left w:val="none" w:sz="0" w:space="0" w:color="auto"/>
        <w:bottom w:val="none" w:sz="0" w:space="0" w:color="auto"/>
        <w:right w:val="none" w:sz="0" w:space="0" w:color="auto"/>
      </w:divBdr>
    </w:div>
    <w:div w:id="72294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auser@bgcacadiana.com" TargetMode="External"/><Relationship Id="rId3" Type="http://schemas.openxmlformats.org/officeDocument/2006/relationships/settings" Target="settings.xml"/><Relationship Id="rId7" Type="http://schemas.openxmlformats.org/officeDocument/2006/relationships/hyperlink" Target="http://www.bgcacadia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498</Words>
  <Characters>2841</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BGCA</dc:creator>
  <cp:keywords/>
  <dc:description/>
  <cp:lastModifiedBy>Amy Hauser</cp:lastModifiedBy>
  <cp:revision>10</cp:revision>
  <cp:lastPrinted>2021-11-01T17:52:00Z</cp:lastPrinted>
  <dcterms:created xsi:type="dcterms:W3CDTF">2022-06-06T22:27:00Z</dcterms:created>
  <dcterms:modified xsi:type="dcterms:W3CDTF">2022-06-06T22:40:00Z</dcterms:modified>
</cp:coreProperties>
</file>